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DA" w:rsidRDefault="00AC33DA" w:rsidP="00AC33DA">
      <w:pPr>
        <w:autoSpaceDE w:val="0"/>
        <w:autoSpaceDN w:val="0"/>
        <w:adjustRightInd w:val="0"/>
        <w:spacing w:after="0" w:line="240" w:lineRule="auto"/>
        <w:rPr>
          <w:rFonts w:ascii="TT65CAoI00" w:hAnsi="TT65CAoI00" w:cs="TT65CAoI00"/>
          <w:sz w:val="18"/>
          <w:szCs w:val="18"/>
        </w:rPr>
      </w:pPr>
      <w:r>
        <w:rPr>
          <w:rFonts w:ascii="TT65CAoI00" w:hAnsi="TT65CAoI00" w:cs="TT65CAoI00"/>
          <w:sz w:val="18"/>
          <w:szCs w:val="18"/>
        </w:rPr>
        <w:t xml:space="preserve">‘Miranda &amp; </w:t>
      </w:r>
      <w:proofErr w:type="spellStart"/>
      <w:r>
        <w:rPr>
          <w:rFonts w:ascii="TT65CAoI00" w:hAnsi="TT65CAoI00" w:cs="TT65CAoI00"/>
          <w:sz w:val="18"/>
          <w:szCs w:val="18"/>
        </w:rPr>
        <w:t>Prospero</w:t>
      </w:r>
      <w:proofErr w:type="spellEnd"/>
      <w:r>
        <w:rPr>
          <w:rFonts w:ascii="TT65CAoI00" w:hAnsi="TT65CAoI00" w:cs="TT65CAoI00"/>
          <w:sz w:val="18"/>
          <w:szCs w:val="18"/>
        </w:rPr>
        <w:t>’ is behalve een interessante ex-cathedra voordracht, ook briljant en fascinerend</w:t>
      </w:r>
    </w:p>
    <w:p w:rsidR="00AC33DA" w:rsidRDefault="00AC33DA" w:rsidP="00AC33DA">
      <w:pPr>
        <w:autoSpaceDE w:val="0"/>
        <w:autoSpaceDN w:val="0"/>
        <w:adjustRightInd w:val="0"/>
        <w:spacing w:after="0" w:line="240" w:lineRule="auto"/>
        <w:rPr>
          <w:rFonts w:ascii="TT65CAoI00" w:hAnsi="TT65CAoI00" w:cs="TT65CAoI00"/>
          <w:sz w:val="18"/>
          <w:szCs w:val="18"/>
        </w:rPr>
      </w:pPr>
      <w:r>
        <w:rPr>
          <w:rFonts w:ascii="TT65CAoI00" w:hAnsi="TT65CAoI00" w:cs="TT65CAoI00"/>
          <w:sz w:val="18"/>
          <w:szCs w:val="18"/>
        </w:rPr>
        <w:t xml:space="preserve">objecttheater, gedragen door de live gezongen hits van </w:t>
      </w:r>
      <w:proofErr w:type="spellStart"/>
      <w:r>
        <w:rPr>
          <w:rFonts w:ascii="TT65CAoI00" w:hAnsi="TT65CAoI00" w:cs="TT65CAoI00"/>
          <w:sz w:val="18"/>
          <w:szCs w:val="18"/>
        </w:rPr>
        <w:t>Deep</w:t>
      </w:r>
      <w:proofErr w:type="spellEnd"/>
      <w:r>
        <w:rPr>
          <w:rFonts w:ascii="TT65CAoI00" w:hAnsi="TT65CAoI00" w:cs="TT65CAoI00"/>
          <w:sz w:val="18"/>
          <w:szCs w:val="18"/>
        </w:rPr>
        <w:t xml:space="preserve"> </w:t>
      </w:r>
      <w:proofErr w:type="spellStart"/>
      <w:r>
        <w:rPr>
          <w:rFonts w:ascii="TT65CAoI00" w:hAnsi="TT65CAoI00" w:cs="TT65CAoI00"/>
          <w:sz w:val="18"/>
          <w:szCs w:val="18"/>
        </w:rPr>
        <w:t>Purple</w:t>
      </w:r>
      <w:proofErr w:type="spellEnd"/>
      <w:r>
        <w:rPr>
          <w:rFonts w:ascii="TT65CAoI00" w:hAnsi="TT65CAoI00" w:cs="TT65CAoI00"/>
          <w:sz w:val="18"/>
          <w:szCs w:val="18"/>
        </w:rPr>
        <w:t xml:space="preserve">, Pink Floyd, </w:t>
      </w:r>
      <w:proofErr w:type="spellStart"/>
      <w:r>
        <w:rPr>
          <w:rFonts w:ascii="TT65CAoI00" w:hAnsi="TT65CAoI00" w:cs="TT65CAoI00"/>
          <w:sz w:val="18"/>
          <w:szCs w:val="18"/>
        </w:rPr>
        <w:t>Faithless</w:t>
      </w:r>
      <w:proofErr w:type="spellEnd"/>
      <w:r>
        <w:rPr>
          <w:rFonts w:ascii="TT65CAoI00" w:hAnsi="TT65CAoI00" w:cs="TT65CAoI00"/>
          <w:sz w:val="18"/>
          <w:szCs w:val="18"/>
        </w:rPr>
        <w:t>.</w:t>
      </w:r>
    </w:p>
    <w:p w:rsidR="00AC33DA" w:rsidRDefault="00AC33DA" w:rsidP="00AC33DA">
      <w:pPr>
        <w:autoSpaceDE w:val="0"/>
        <w:autoSpaceDN w:val="0"/>
        <w:adjustRightInd w:val="0"/>
        <w:spacing w:after="0" w:line="240" w:lineRule="auto"/>
        <w:rPr>
          <w:rFonts w:ascii="TT65CAoI00" w:hAnsi="TT65CAoI00" w:cs="TT65CAoI00"/>
          <w:sz w:val="18"/>
          <w:szCs w:val="18"/>
        </w:rPr>
      </w:pPr>
      <w:r>
        <w:rPr>
          <w:rFonts w:ascii="TT65CAoI00" w:hAnsi="TT65CAoI00" w:cs="TT65CAoI00"/>
          <w:sz w:val="18"/>
          <w:szCs w:val="18"/>
        </w:rPr>
        <w:t xml:space="preserve">De hypnotiserende animaties van de planetaire bewegingen, de maan- en zonnestanden </w:t>
      </w:r>
      <w:proofErr w:type="spellStart"/>
      <w:r>
        <w:rPr>
          <w:rFonts w:ascii="TT65CAoI00" w:hAnsi="TT65CAoI00" w:cs="TT65CAoI00"/>
          <w:sz w:val="18"/>
          <w:szCs w:val="18"/>
        </w:rPr>
        <w:t>etc</w:t>
      </w:r>
      <w:proofErr w:type="spellEnd"/>
      <w:r>
        <w:rPr>
          <w:rFonts w:ascii="TT65CAoI00" w:hAnsi="TT65CAoI00" w:cs="TT65CAoI00"/>
          <w:sz w:val="18"/>
          <w:szCs w:val="18"/>
        </w:rPr>
        <w:t>, worden dankzij een</w:t>
      </w:r>
    </w:p>
    <w:p w:rsidR="00AC33DA" w:rsidRDefault="00AC33DA" w:rsidP="00AC33DA">
      <w:pPr>
        <w:autoSpaceDE w:val="0"/>
        <w:autoSpaceDN w:val="0"/>
        <w:adjustRightInd w:val="0"/>
        <w:spacing w:after="0" w:line="240" w:lineRule="auto"/>
        <w:rPr>
          <w:rFonts w:ascii="TT65CAoI00" w:hAnsi="TT65CAoI00" w:cs="TT65CAoI00"/>
          <w:sz w:val="18"/>
          <w:szCs w:val="18"/>
        </w:rPr>
      </w:pPr>
      <w:r>
        <w:rPr>
          <w:rFonts w:ascii="TT65CAoI00" w:hAnsi="TT65CAoI00" w:cs="TT65CAoI00"/>
          <w:sz w:val="18"/>
          <w:szCs w:val="18"/>
        </w:rPr>
        <w:t>doorzichtig projectiescherm naadloos verweven met de soms acrobatische lichaamstaal van de acteurs, meer bepaald</w:t>
      </w:r>
      <w:r>
        <w:rPr>
          <w:rFonts w:ascii="TT65CAoI00" w:hAnsi="TT65CAoI00" w:cs="TT65CAoI00"/>
          <w:sz w:val="18"/>
          <w:szCs w:val="18"/>
        </w:rPr>
        <w:t xml:space="preserve"> </w:t>
      </w:r>
      <w:r>
        <w:rPr>
          <w:rFonts w:ascii="TT65CAoI00" w:hAnsi="TT65CAoI00" w:cs="TT65CAoI00"/>
          <w:sz w:val="18"/>
          <w:szCs w:val="18"/>
        </w:rPr>
        <w:t xml:space="preserve">van de circusartiest Mark </w:t>
      </w:r>
      <w:proofErr w:type="spellStart"/>
      <w:r>
        <w:rPr>
          <w:rFonts w:ascii="TT65CAoI00" w:hAnsi="TT65CAoI00" w:cs="TT65CAoI00"/>
          <w:sz w:val="18"/>
          <w:szCs w:val="18"/>
        </w:rPr>
        <w:t>Dehoux</w:t>
      </w:r>
      <w:proofErr w:type="spellEnd"/>
      <w:r>
        <w:rPr>
          <w:rFonts w:ascii="TT65CAoI00" w:hAnsi="TT65CAoI00" w:cs="TT65CAoI00"/>
          <w:sz w:val="18"/>
          <w:szCs w:val="18"/>
        </w:rPr>
        <w:t>. Onvergetelijk zijn ook de twaalfvoudige pendelklokken, die de laatste dagen in het</w:t>
      </w:r>
      <w:r>
        <w:rPr>
          <w:rFonts w:ascii="TT65CAoI00" w:hAnsi="TT65CAoI00" w:cs="TT65CAoI00"/>
          <w:sz w:val="18"/>
          <w:szCs w:val="18"/>
        </w:rPr>
        <w:t xml:space="preserve"> </w:t>
      </w:r>
      <w:r>
        <w:rPr>
          <w:rFonts w:ascii="TT65CAoI00" w:hAnsi="TT65CAoI00" w:cs="TT65CAoI00"/>
          <w:sz w:val="18"/>
          <w:szCs w:val="18"/>
        </w:rPr>
        <w:t xml:space="preserve">leven van </w:t>
      </w:r>
      <w:proofErr w:type="spellStart"/>
      <w:r>
        <w:rPr>
          <w:rFonts w:ascii="TT65CAoI00" w:hAnsi="TT65CAoI00" w:cs="TT65CAoI00"/>
          <w:sz w:val="18"/>
          <w:szCs w:val="18"/>
        </w:rPr>
        <w:t>Prospero</w:t>
      </w:r>
      <w:proofErr w:type="spellEnd"/>
      <w:r>
        <w:rPr>
          <w:rFonts w:ascii="TT65CAoI00" w:hAnsi="TT65CAoI00" w:cs="TT65CAoI00"/>
          <w:sz w:val="18"/>
          <w:szCs w:val="18"/>
        </w:rPr>
        <w:t xml:space="preserve"> </w:t>
      </w:r>
      <w:proofErr w:type="spellStart"/>
      <w:r>
        <w:rPr>
          <w:rFonts w:ascii="TT65CAoI00" w:hAnsi="TT65CAoI00" w:cs="TT65CAoI00"/>
          <w:sz w:val="18"/>
          <w:szCs w:val="18"/>
        </w:rPr>
        <w:t>onverbiddellijk</w:t>
      </w:r>
      <w:proofErr w:type="spellEnd"/>
      <w:r>
        <w:rPr>
          <w:rFonts w:ascii="TT65CAoI00" w:hAnsi="TT65CAoI00" w:cs="TT65CAoI00"/>
          <w:sz w:val="18"/>
          <w:szCs w:val="18"/>
        </w:rPr>
        <w:t xml:space="preserve"> wegslaan.</w:t>
      </w:r>
    </w:p>
    <w:p w:rsidR="00AC33DA" w:rsidRDefault="00AC33DA" w:rsidP="00AC33DA">
      <w:pPr>
        <w:autoSpaceDE w:val="0"/>
        <w:autoSpaceDN w:val="0"/>
        <w:adjustRightInd w:val="0"/>
        <w:spacing w:after="0" w:line="240" w:lineRule="auto"/>
        <w:rPr>
          <w:rFonts w:ascii="TT65CAoI00" w:hAnsi="TT65CAoI00" w:cs="TT65CAoI00"/>
          <w:sz w:val="18"/>
          <w:szCs w:val="18"/>
        </w:rPr>
      </w:pPr>
      <w:r>
        <w:rPr>
          <w:rFonts w:ascii="TT65CAoI00" w:hAnsi="TT65CAoI00" w:cs="TT65CAoI00"/>
          <w:sz w:val="18"/>
          <w:szCs w:val="18"/>
        </w:rPr>
        <w:t>De voorstelling converteert één jaar, op de seconde af, naar één uur – te volgen op een digitale kalender die de</w:t>
      </w:r>
    </w:p>
    <w:p w:rsidR="00B9413A" w:rsidRPr="00AC33DA" w:rsidRDefault="00AC33DA" w:rsidP="00AC33DA">
      <w:pPr>
        <w:autoSpaceDE w:val="0"/>
        <w:autoSpaceDN w:val="0"/>
        <w:adjustRightInd w:val="0"/>
        <w:spacing w:after="0" w:line="240" w:lineRule="auto"/>
        <w:rPr>
          <w:lang w:val="fr-BE"/>
        </w:rPr>
      </w:pPr>
      <w:r>
        <w:rPr>
          <w:rFonts w:ascii="TT65CAoI00" w:hAnsi="TT65CAoI00" w:cs="TT65CAoI00"/>
          <w:sz w:val="18"/>
          <w:szCs w:val="18"/>
        </w:rPr>
        <w:t>voorstelling genadeloos chronometreert en er een spannende urgentie aan geeft: de wetenschappelijke eenheden van</w:t>
      </w:r>
      <w:r>
        <w:rPr>
          <w:rFonts w:ascii="TT65CAoI00" w:hAnsi="TT65CAoI00" w:cs="TT65CAoI00"/>
          <w:sz w:val="18"/>
          <w:szCs w:val="18"/>
        </w:rPr>
        <w:t xml:space="preserve"> </w:t>
      </w:r>
      <w:r>
        <w:rPr>
          <w:rFonts w:ascii="TT65CAoI00" w:hAnsi="TT65CAoI00" w:cs="TT65CAoI00"/>
          <w:sz w:val="18"/>
          <w:szCs w:val="18"/>
        </w:rPr>
        <w:t xml:space="preserve">tijd (jaar, maand, dag en seconde) worden er in verband gebracht met de bewegingswetten van Kepler, </w:t>
      </w:r>
      <w:proofErr w:type="spellStart"/>
      <w:r>
        <w:rPr>
          <w:rFonts w:ascii="TT65CAoI00" w:hAnsi="TT65CAoI00" w:cs="TT65CAoI00"/>
          <w:sz w:val="18"/>
          <w:szCs w:val="18"/>
        </w:rPr>
        <w:t>Galileo</w:t>
      </w:r>
      <w:proofErr w:type="spellEnd"/>
      <w:r>
        <w:rPr>
          <w:rFonts w:ascii="TT65CAoI00" w:hAnsi="TT65CAoI00" w:cs="TT65CAoI00"/>
          <w:sz w:val="18"/>
          <w:szCs w:val="18"/>
        </w:rPr>
        <w:t>,</w:t>
      </w:r>
      <w:r>
        <w:rPr>
          <w:rFonts w:ascii="TT65CAoI00" w:hAnsi="TT65CAoI00" w:cs="TT65CAoI00"/>
          <w:sz w:val="18"/>
          <w:szCs w:val="18"/>
        </w:rPr>
        <w:t xml:space="preserve"> </w:t>
      </w:r>
      <w:r>
        <w:rPr>
          <w:rFonts w:ascii="TT65CAoI00" w:hAnsi="TT65CAoI00" w:cs="TT65CAoI00"/>
          <w:sz w:val="18"/>
          <w:szCs w:val="18"/>
        </w:rPr>
        <w:t xml:space="preserve">Huygens, Newton… en het zelfgekozen stervensuur van </w:t>
      </w:r>
      <w:proofErr w:type="spellStart"/>
      <w:r>
        <w:rPr>
          <w:rFonts w:ascii="TT65CAoI00" w:hAnsi="TT65CAoI00" w:cs="TT65CAoI00"/>
          <w:sz w:val="18"/>
          <w:szCs w:val="18"/>
        </w:rPr>
        <w:t>Prospero</w:t>
      </w:r>
      <w:proofErr w:type="spellEnd"/>
      <w:r>
        <w:rPr>
          <w:rFonts w:ascii="TT65CAoI00" w:hAnsi="TT65CAoI00" w:cs="TT65CAoI00"/>
          <w:sz w:val="18"/>
          <w:szCs w:val="18"/>
        </w:rPr>
        <w:t xml:space="preserve">. </w:t>
      </w:r>
      <w:bookmarkStart w:id="0" w:name="_GoBack"/>
      <w:r w:rsidRPr="00AC33DA">
        <w:rPr>
          <w:rFonts w:ascii="TT65C0o00" w:hAnsi="TT65C0o00" w:cs="TT65C0o00"/>
          <w:sz w:val="18"/>
          <w:szCs w:val="18"/>
          <w:lang w:val="fr-BE"/>
        </w:rPr>
        <w:t xml:space="preserve">(Laurence </w:t>
      </w:r>
      <w:proofErr w:type="spellStart"/>
      <w:r w:rsidRPr="00AC33DA">
        <w:rPr>
          <w:rFonts w:ascii="TT65C0o00" w:hAnsi="TT65C0o00" w:cs="TT65C0o00"/>
          <w:sz w:val="18"/>
          <w:szCs w:val="18"/>
          <w:lang w:val="fr-BE"/>
        </w:rPr>
        <w:t>Bertels</w:t>
      </w:r>
      <w:proofErr w:type="spellEnd"/>
      <w:r w:rsidRPr="00AC33DA">
        <w:rPr>
          <w:rFonts w:ascii="TT65C0o00" w:hAnsi="TT65C0o00" w:cs="TT65C0o00"/>
          <w:sz w:val="18"/>
          <w:szCs w:val="18"/>
          <w:lang w:val="fr-BE"/>
        </w:rPr>
        <w:t xml:space="preserve"> – La Libre Belgique)</w:t>
      </w:r>
      <w:bookmarkEnd w:id="0"/>
    </w:p>
    <w:sectPr w:rsidR="00B9413A" w:rsidRPr="00AC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5CA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5C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DA"/>
    <w:rsid w:val="00AC33DA"/>
    <w:rsid w:val="00B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Hollants</dc:creator>
  <cp:lastModifiedBy>Veerle Hollants</cp:lastModifiedBy>
  <cp:revision>1</cp:revision>
  <dcterms:created xsi:type="dcterms:W3CDTF">2020-03-18T07:11:00Z</dcterms:created>
  <dcterms:modified xsi:type="dcterms:W3CDTF">2020-03-18T07:13:00Z</dcterms:modified>
</cp:coreProperties>
</file>